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AE79AA">
        <w:rPr>
          <w:rFonts w:ascii="TimesNewRoman,Bold" w:hAnsi="TimesNewRoman,Bold" w:cs="TimesNewRoman,Bold"/>
          <w:b/>
          <w:bCs/>
          <w:sz w:val="36"/>
          <w:szCs w:val="36"/>
        </w:rPr>
        <w:t>206 Introduction to Carpet Specifications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IDCEC Course# 102578  Designation-Health, Safety &amp; </w:t>
      </w:r>
      <w:r w:rsidRPr="00AE79AA">
        <w:rPr>
          <w:rFonts w:ascii="TimesNewRoman" w:hAnsi="TimesNewRoman" w:cs="TimesNewRoman"/>
          <w:b/>
          <w:sz w:val="28"/>
          <w:szCs w:val="28"/>
        </w:rPr>
        <w:t>W</w:t>
      </w:r>
      <w:r>
        <w:rPr>
          <w:rFonts w:ascii="TimesNewRoman" w:hAnsi="TimesNewRoman" w:cs="TimesNewRoman"/>
          <w:b/>
          <w:sz w:val="28"/>
          <w:szCs w:val="28"/>
        </w:rPr>
        <w:t>elfare</w:t>
      </w:r>
    </w:p>
    <w:p w:rsid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AIA Course# 000206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E79AA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0.1</w:t>
      </w:r>
      <w:r w:rsidRPr="00AE79AA">
        <w:rPr>
          <w:rFonts w:ascii="TimesNewRoman" w:hAnsi="TimesNewRoman" w:cs="TimesNewRoman"/>
          <w:b/>
          <w:sz w:val="28"/>
          <w:szCs w:val="28"/>
        </w:rPr>
        <w:t>CEU / 1 LU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E79AA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:rsid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This course covers construction and performance specificat</w:t>
      </w:r>
      <w:r>
        <w:rPr>
          <w:rFonts w:ascii="TimesNewRoman" w:hAnsi="TimesNewRoman" w:cs="TimesNewRoman"/>
          <w:sz w:val="28"/>
          <w:szCs w:val="28"/>
        </w:rPr>
        <w:t xml:space="preserve">ions; elements of both types of </w:t>
      </w:r>
      <w:r w:rsidRPr="00AE79AA">
        <w:rPr>
          <w:rFonts w:ascii="TimesNewRoman" w:hAnsi="TimesNewRoman" w:cs="TimesNewRoman"/>
          <w:sz w:val="28"/>
          <w:szCs w:val="28"/>
        </w:rPr>
        <w:t xml:space="preserve">specifications; how “tight” specifications should be; and how to </w:t>
      </w:r>
      <w:r>
        <w:rPr>
          <w:rFonts w:ascii="TimesNewRoman" w:hAnsi="TimesNewRoman" w:cs="TimesNewRoman"/>
          <w:sz w:val="28"/>
          <w:szCs w:val="28"/>
        </w:rPr>
        <w:t xml:space="preserve">specify for performance, indoor </w:t>
      </w:r>
      <w:r w:rsidRPr="00AE79AA">
        <w:rPr>
          <w:rFonts w:ascii="TimesNewRoman" w:hAnsi="TimesNewRoman" w:cs="TimesNewRoman"/>
          <w:sz w:val="28"/>
          <w:szCs w:val="28"/>
        </w:rPr>
        <w:t>air quality, installation, maintenance, and environmental issues.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E79AA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:rsidR="00AE79AA" w:rsidRPr="00AE79AA" w:rsidRDefault="00AE79AA" w:rsidP="00AE7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Explain how ‘tight’ specs should be.</w:t>
      </w:r>
    </w:p>
    <w:p w:rsidR="00AE79AA" w:rsidRPr="00AE79AA" w:rsidRDefault="00AE79AA" w:rsidP="00AE7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Define the difference between construction and performance specifications.</w:t>
      </w:r>
    </w:p>
    <w:p w:rsidR="00AE79AA" w:rsidRPr="00AE79AA" w:rsidRDefault="00AE79AA" w:rsidP="00AE7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Summarize reasons to specify performance.</w:t>
      </w:r>
    </w:p>
    <w:p w:rsidR="00AE79AA" w:rsidRPr="00AE79AA" w:rsidRDefault="00AE79AA" w:rsidP="00AE7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Recall Indoor Air Quality protocols.</w:t>
      </w:r>
    </w:p>
    <w:p w:rsidR="00AE79AA" w:rsidRPr="00AE79AA" w:rsidRDefault="00AE79AA" w:rsidP="00AE7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Identify elements of an installation specification.</w:t>
      </w:r>
    </w:p>
    <w:p w:rsidR="00AE79AA" w:rsidRPr="00AE79AA" w:rsidRDefault="00AE79AA" w:rsidP="00AE7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Explain elements of a maintenance specification.</w:t>
      </w:r>
    </w:p>
    <w:p w:rsidR="00AE79AA" w:rsidRDefault="00AE79AA" w:rsidP="00AE7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Identify elements of an environmental specification.</w:t>
      </w:r>
    </w:p>
    <w:p w:rsidR="00AE79AA" w:rsidRPr="00AE79AA" w:rsidRDefault="00AE79AA" w:rsidP="00AE79A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E79AA">
        <w:rPr>
          <w:rFonts w:ascii="TimesNewRoman,Bold" w:hAnsi="TimesNewRoman,Bold" w:cs="TimesNewRoman,Bold"/>
          <w:b/>
          <w:bCs/>
          <w:sz w:val="28"/>
          <w:szCs w:val="28"/>
        </w:rPr>
        <w:t>Course Outline: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Segment I: Construction / Performance Specifications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Segment II: Elements of Manufacturing Specs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Segment III: Construction of Performance</w:t>
      </w:r>
    </w:p>
    <w:p w:rsidR="00AE79AA" w:rsidRPr="00AE79AA" w:rsidRDefault="00AE79AA" w:rsidP="00AE79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Segment IV: Components Must Mesh</w:t>
      </w:r>
    </w:p>
    <w:p w:rsidR="00786E26" w:rsidRPr="00AE79AA" w:rsidRDefault="00AE79AA" w:rsidP="00AE79AA">
      <w:pPr>
        <w:rPr>
          <w:sz w:val="28"/>
          <w:szCs w:val="28"/>
        </w:rPr>
      </w:pPr>
      <w:r w:rsidRPr="00AE79AA">
        <w:rPr>
          <w:rFonts w:ascii="TimesNewRoman" w:hAnsi="TimesNewRoman" w:cs="TimesNewRoman"/>
          <w:sz w:val="28"/>
          <w:szCs w:val="28"/>
        </w:rPr>
        <w:t>Segment V: Traps to A</w:t>
      </w:r>
      <w:bookmarkStart w:id="0" w:name="_GoBack"/>
      <w:bookmarkEnd w:id="0"/>
      <w:r w:rsidRPr="00AE79AA">
        <w:rPr>
          <w:rFonts w:ascii="TimesNewRoman" w:hAnsi="TimesNewRoman" w:cs="TimesNewRoman"/>
          <w:sz w:val="28"/>
          <w:szCs w:val="28"/>
        </w:rPr>
        <w:t>void</w:t>
      </w:r>
    </w:p>
    <w:sectPr w:rsidR="00786E26" w:rsidRPr="00AE79AA" w:rsidSect="00834F31">
      <w:headerReference w:type="default" r:id="rId8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EB" w:rsidRDefault="002D27EB" w:rsidP="003847A8">
      <w:pPr>
        <w:spacing w:after="0" w:line="240" w:lineRule="auto"/>
      </w:pPr>
      <w:r>
        <w:separator/>
      </w:r>
    </w:p>
  </w:endnote>
  <w:endnote w:type="continuationSeparator" w:id="0">
    <w:p w:rsidR="002D27EB" w:rsidRDefault="002D27EB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EB" w:rsidRDefault="002D27EB" w:rsidP="003847A8">
      <w:pPr>
        <w:spacing w:after="0" w:line="240" w:lineRule="auto"/>
      </w:pPr>
      <w:r>
        <w:separator/>
      </w:r>
    </w:p>
  </w:footnote>
  <w:footnote w:type="continuationSeparator" w:id="0">
    <w:p w:rsidR="002D27EB" w:rsidRDefault="002D27EB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864237"/>
    <w:multiLevelType w:val="multilevel"/>
    <w:tmpl w:val="F6025692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8F3BC9"/>
    <w:multiLevelType w:val="multilevel"/>
    <w:tmpl w:val="AFA86C0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74C49"/>
    <w:multiLevelType w:val="multilevel"/>
    <w:tmpl w:val="C3AC367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C8645E2"/>
    <w:multiLevelType w:val="hybridMultilevel"/>
    <w:tmpl w:val="532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4396"/>
    <w:multiLevelType w:val="hybridMultilevel"/>
    <w:tmpl w:val="3AC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F32E3"/>
    <w:multiLevelType w:val="hybridMultilevel"/>
    <w:tmpl w:val="EA14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145379"/>
    <w:rsid w:val="002D27EB"/>
    <w:rsid w:val="003847A8"/>
    <w:rsid w:val="00786E26"/>
    <w:rsid w:val="007877C9"/>
    <w:rsid w:val="007D12E5"/>
    <w:rsid w:val="00867348"/>
    <w:rsid w:val="008B2DCD"/>
    <w:rsid w:val="00A117E0"/>
    <w:rsid w:val="00A6466A"/>
    <w:rsid w:val="00AE79AA"/>
    <w:rsid w:val="00E310CA"/>
    <w:rsid w:val="00E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2014-04-10T20:44:00Z</dcterms:created>
  <dcterms:modified xsi:type="dcterms:W3CDTF">2014-04-10T20:44:00Z</dcterms:modified>
</cp:coreProperties>
</file>